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Югры Миненко 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ул.Ленина</w:t>
      </w:r>
      <w:r>
        <w:rPr>
          <w:rFonts w:ascii="Times New Roman" w:eastAsia="Times New Roman" w:hAnsi="Times New Roman" w:cs="Times New Roman"/>
        </w:rPr>
        <w:t xml:space="preserve"> д.87/1)</w:t>
      </w:r>
      <w:r>
        <w:rPr>
          <w:rFonts w:ascii="Times New Roman" w:eastAsia="Times New Roman" w:hAnsi="Times New Roman" w:cs="Times New Roman"/>
        </w:rPr>
        <w:t xml:space="preserve">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596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«ВОЗРОЖДЕНИЕ И РАЗВИТИЕ ТЕХНОЛОГИЙ»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Беспрозванных Ивана Васильевича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Беспрозванных И.В.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«ВОЗРОЖДЕНИЕ И РАЗВИТИЕ ТЕХНОЛОГИЙ»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Светлая</w:t>
      </w:r>
      <w:r>
        <w:rPr>
          <w:rFonts w:ascii="Times New Roman" w:eastAsia="Times New Roman" w:hAnsi="Times New Roman" w:cs="Times New Roman"/>
        </w:rPr>
        <w:t xml:space="preserve"> д.16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Беспрозванных И.В.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Беспрозванных И.В.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п.7 ст.431 </w:t>
      </w:r>
      <w:r>
        <w:rPr>
          <w:rFonts w:ascii="Times New Roman" w:eastAsia="Times New Roman" w:hAnsi="Times New Roman" w:cs="Times New Roman"/>
        </w:rPr>
        <w:t>НК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«ВОЗРОЖДЕНИЕ И РАЗВИТИЕ ТЕХНОЛОГИЙ»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Беспрозванных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01.2024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Беспрозванных И.В.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№86012</w:t>
      </w:r>
      <w:r>
        <w:rPr>
          <w:rFonts w:ascii="Times New Roman" w:eastAsia="Times New Roman" w:hAnsi="Times New Roman" w:cs="Times New Roman"/>
        </w:rPr>
        <w:t>406000398100001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29.02.2024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«ВОЗРОЖДЕНИЕ И РАЗВИТИЕ ТЕХНОЛОГИЙ», копией квитанции о приёме налоговой декларации (расчета), поступившей в налоговый орган 21.02.2024.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Беспрозванных И.В.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</w:t>
      </w:r>
      <w:r>
        <w:rPr>
          <w:rFonts w:ascii="Times New Roman" w:eastAsia="Times New Roman" w:hAnsi="Times New Roman" w:cs="Times New Roman"/>
        </w:rPr>
        <w:t>ающим, административную ответственность обстоятельством, является добровольное прекращение противоправного поведения лицом, его совершившим,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</w:t>
      </w:r>
      <w:r>
        <w:rPr>
          <w:rFonts w:ascii="Times New Roman" w:eastAsia="Times New Roman" w:hAnsi="Times New Roman" w:cs="Times New Roman"/>
        </w:rPr>
        <w:t xml:space="preserve"> являе</w:t>
      </w:r>
      <w:r>
        <w:rPr>
          <w:rFonts w:ascii="Times New Roman" w:eastAsia="Times New Roman" w:hAnsi="Times New Roman" w:cs="Times New Roman"/>
        </w:rPr>
        <w:t xml:space="preserve">тся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Учитывая, что Беспрозванных И.В. впервые привлекается к административной ответственности, обязанность по представлению налоговой отчетности исполнил, суд считает справедливым назначение ему наказания в виде 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«ВОЗРОЖДЕНИЕ И РАЗВИТИЕ ТЕХНОЛОГИЙ»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Беспрозванных Ивана Васильевича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03086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10">
    <w:name w:val="cat-UserDefined grp-2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9C7E-A300-4A12-B712-CE3CE5AD425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